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553" w:rsidRDefault="00AA5553" w:rsidP="00AA5553"/>
    <w:p w:rsidR="00AA5553" w:rsidRPr="00AA5553" w:rsidRDefault="00AA5553" w:rsidP="00AA5553">
      <w:pPr>
        <w:spacing w:after="0" w:line="240" w:lineRule="auto"/>
        <w:rPr>
          <w:rFonts w:ascii="Calibri" w:eastAsia="Calibri" w:hAnsi="Calibri" w:cs="Times New Roman"/>
          <w:color w:val="FF0000"/>
          <w:sz w:val="24"/>
          <w:szCs w:val="24"/>
        </w:rPr>
      </w:pPr>
      <w:r w:rsidRPr="00AA5553">
        <w:rPr>
          <w:rFonts w:ascii="Calibri" w:eastAsia="Calibri" w:hAnsi="Calibri" w:cs="Times New Roman"/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5553" w:rsidRDefault="00AA5553" w:rsidP="00AA5553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3698A"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A5553" w:rsidRPr="00B41A9F" w:rsidRDefault="00AA5553" w:rsidP="00AA5553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 w:rsidRPr="00B41A9F">
                              <w:rPr>
                                <w:color w:val="4F81BD"/>
                              </w:rPr>
                              <w:t>ΕΛΛΗΝΙΚΗ ΔΗΜΟΚΡΑΤΙΑ</w:t>
                            </w:r>
                          </w:p>
                          <w:p w:rsidR="00AA5553" w:rsidRPr="00B41A9F" w:rsidRDefault="00AA5553" w:rsidP="00AA5553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 w:rsidRPr="00B41A9F">
                              <w:rPr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:rsidR="00AA5553" w:rsidRPr="00B41A9F" w:rsidRDefault="00AA5553" w:rsidP="00AA5553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 w:rsidRPr="00B41A9F">
                              <w:rPr>
                                <w:color w:val="4F81BD"/>
                              </w:rPr>
                              <w:t xml:space="preserve">ΓΡΑΦΕΙΟ ΤΥΠΟΥ                                    </w:t>
                            </w:r>
                          </w:p>
                          <w:p w:rsidR="00AA5553" w:rsidRPr="00B41A9F" w:rsidRDefault="00AA5553" w:rsidP="00AA5553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 w:rsidRPr="00B41A9F">
                              <w:rPr>
                                <w:color w:val="4F81BD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:rsidR="00AA5553" w:rsidRDefault="00AA5553" w:rsidP="00AA5553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 w:rsidRPr="0063698A">
                        <w:rPr>
                          <w:noProof/>
                          <w:color w:val="333399"/>
                          <w:sz w:val="24"/>
                          <w:szCs w:val="24"/>
                          <w:lang w:val="en-US" w:eastAsia="el-GR"/>
                        </w:rPr>
                        <w:drawing>
                          <wp:inline distT="0" distB="0" distL="0" distR="0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A5553" w:rsidRPr="00B41A9F" w:rsidRDefault="00AA5553" w:rsidP="00AA5553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 w:rsidRPr="00B41A9F">
                        <w:rPr>
                          <w:color w:val="4F81BD"/>
                        </w:rPr>
                        <w:t>ΕΛΛΗΝΙΚΗ ΔΗΜΟΚΡΑΤΙΑ</w:t>
                      </w:r>
                    </w:p>
                    <w:p w:rsidR="00AA5553" w:rsidRPr="00B41A9F" w:rsidRDefault="00AA5553" w:rsidP="00AA5553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 w:rsidRPr="00B41A9F">
                        <w:rPr>
                          <w:color w:val="4F81BD"/>
                        </w:rPr>
                        <w:t xml:space="preserve">ΥΠΟΥΡΓΕΙΟ  ΠΟΛΙΤΙΣΜΟΥ </w:t>
                      </w:r>
                    </w:p>
                    <w:p w:rsidR="00AA5553" w:rsidRPr="00B41A9F" w:rsidRDefault="00AA5553" w:rsidP="00AA5553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 w:rsidRPr="00B41A9F">
                        <w:rPr>
                          <w:color w:val="4F81BD"/>
                        </w:rPr>
                        <w:t xml:space="preserve">ΓΡΑΦΕΙΟ ΤΥΠΟΥ                                    </w:t>
                      </w:r>
                    </w:p>
                    <w:p w:rsidR="00AA5553" w:rsidRPr="00B41A9F" w:rsidRDefault="00AA5553" w:rsidP="00AA5553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 w:rsidRPr="00B41A9F">
                        <w:rPr>
                          <w:color w:val="4F81BD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Pr="00AA5553">
        <w:rPr>
          <w:rFonts w:ascii="Calibri" w:eastAsia="Calibri" w:hAnsi="Calibri" w:cs="Times New Roman"/>
          <w:color w:val="FF0000"/>
          <w:sz w:val="24"/>
          <w:szCs w:val="24"/>
        </w:rPr>
        <w:t xml:space="preserve"> </w:t>
      </w:r>
    </w:p>
    <w:p w:rsidR="00AA5553" w:rsidRPr="00AA5553" w:rsidRDefault="00AA5553" w:rsidP="00AA5553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AA5553" w:rsidRPr="00AA5553" w:rsidRDefault="00AA5553" w:rsidP="00AA5553">
      <w:pPr>
        <w:spacing w:after="0" w:line="240" w:lineRule="auto"/>
        <w:ind w:left="-284"/>
        <w:jc w:val="center"/>
        <w:rPr>
          <w:rFonts w:ascii="Calibri" w:eastAsia="Calibri" w:hAnsi="Calibri" w:cs="Times New Roman"/>
          <w:sz w:val="24"/>
          <w:szCs w:val="24"/>
        </w:rPr>
      </w:pPr>
    </w:p>
    <w:p w:rsidR="00AA5553" w:rsidRPr="00AA5553" w:rsidRDefault="00AA5553" w:rsidP="00AA5553">
      <w:pPr>
        <w:spacing w:before="60" w:after="0" w:line="240" w:lineRule="auto"/>
        <w:jc w:val="center"/>
        <w:rPr>
          <w:rFonts w:ascii="Calibri" w:eastAsia="Calibri" w:hAnsi="Calibri" w:cs="Times New Roman"/>
        </w:rPr>
      </w:pPr>
    </w:p>
    <w:p w:rsidR="00AA5553" w:rsidRPr="00AA5553" w:rsidRDefault="00AA5553" w:rsidP="00AA555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:rsidR="00AA5553" w:rsidRPr="00AA5553" w:rsidRDefault="00AA5553" w:rsidP="00AA5553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AA5553" w:rsidRPr="00AA5553" w:rsidRDefault="00AA5553" w:rsidP="00AA5553">
      <w:pPr>
        <w:spacing w:after="200" w:line="276" w:lineRule="auto"/>
        <w:ind w:left="4320"/>
        <w:rPr>
          <w:rFonts w:ascii="Palatino Linotype" w:eastAsia="Calibri" w:hAnsi="Palatino Linotype" w:cs="Times New Roman"/>
          <w:sz w:val="24"/>
          <w:szCs w:val="28"/>
        </w:rPr>
      </w:pPr>
    </w:p>
    <w:p w:rsidR="00AA5553" w:rsidRPr="00B41A9F" w:rsidRDefault="00AA5553" w:rsidP="00B41A9F">
      <w:pPr>
        <w:spacing w:after="200" w:line="276" w:lineRule="auto"/>
        <w:ind w:left="4320"/>
        <w:jc w:val="right"/>
        <w:rPr>
          <w:rFonts w:eastAsia="Calibri" w:cstheme="minorHAnsi"/>
          <w:sz w:val="24"/>
          <w:szCs w:val="24"/>
        </w:rPr>
      </w:pPr>
      <w:r w:rsidRPr="00B41A9F">
        <w:rPr>
          <w:rFonts w:eastAsia="Calibri" w:cstheme="minorHAnsi"/>
          <w:sz w:val="24"/>
          <w:szCs w:val="24"/>
        </w:rPr>
        <w:t xml:space="preserve">        Αθήνα, 28 </w:t>
      </w:r>
      <w:r w:rsidR="00B41A9F" w:rsidRPr="00B41A9F">
        <w:rPr>
          <w:rFonts w:eastAsia="Calibri" w:cstheme="minorHAnsi"/>
          <w:sz w:val="24"/>
          <w:szCs w:val="24"/>
        </w:rPr>
        <w:t>Σεπτεμβρίου</w:t>
      </w:r>
      <w:r w:rsidRPr="00B41A9F">
        <w:rPr>
          <w:rFonts w:eastAsia="Calibri" w:cstheme="minorHAnsi"/>
          <w:sz w:val="24"/>
          <w:szCs w:val="24"/>
        </w:rPr>
        <w:t xml:space="preserve"> 2023</w:t>
      </w:r>
    </w:p>
    <w:p w:rsidR="00AA5553" w:rsidRPr="00B41A9F" w:rsidRDefault="00AA5553" w:rsidP="00B41A9F">
      <w:pPr>
        <w:spacing w:line="276" w:lineRule="auto"/>
        <w:rPr>
          <w:rFonts w:cstheme="minorHAnsi"/>
          <w:sz w:val="24"/>
          <w:szCs w:val="24"/>
        </w:rPr>
      </w:pPr>
    </w:p>
    <w:p w:rsidR="00AA5553" w:rsidRPr="00B41A9F" w:rsidRDefault="00AA5553" w:rsidP="00B41A9F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41A9F">
        <w:rPr>
          <w:rFonts w:cstheme="minorHAnsi"/>
          <w:b/>
          <w:sz w:val="24"/>
          <w:szCs w:val="24"/>
        </w:rPr>
        <w:t>Ο ΟΔΑΠ απαντά στους ανυπόστατους ισχυρισμούς της εταιρείας ΜΟΥΣΕΙΩΝ ΕΣΤΑΣΗ ΑΕ για το αναψυκτήριο στο Νομισματικό Μουσείο</w:t>
      </w:r>
    </w:p>
    <w:p w:rsidR="00AA5553" w:rsidRPr="00B41A9F" w:rsidRDefault="00AA5553" w:rsidP="00B41A9F">
      <w:pPr>
        <w:spacing w:line="276" w:lineRule="auto"/>
        <w:rPr>
          <w:rFonts w:cstheme="minorHAnsi"/>
          <w:sz w:val="24"/>
          <w:szCs w:val="24"/>
        </w:rPr>
      </w:pPr>
    </w:p>
    <w:p w:rsidR="00AA5553" w:rsidRPr="00B41A9F" w:rsidRDefault="00AA5553" w:rsidP="00B41A9F">
      <w:pPr>
        <w:spacing w:line="276" w:lineRule="auto"/>
        <w:jc w:val="both"/>
        <w:rPr>
          <w:rFonts w:cstheme="minorHAnsi"/>
          <w:sz w:val="24"/>
          <w:szCs w:val="24"/>
        </w:rPr>
      </w:pPr>
      <w:r w:rsidRPr="00B41A9F">
        <w:rPr>
          <w:rFonts w:cstheme="minorHAnsi"/>
          <w:sz w:val="24"/>
          <w:szCs w:val="24"/>
        </w:rPr>
        <w:t>Ο Οργανισμός Διαχείρισης και Ανάπτυξης Πολιτιστικών Πόρων</w:t>
      </w:r>
      <w:r w:rsidR="0090593D">
        <w:rPr>
          <w:rFonts w:cstheme="minorHAnsi"/>
          <w:sz w:val="24"/>
          <w:szCs w:val="24"/>
        </w:rPr>
        <w:t xml:space="preserve">  απαντώντας στους ανυπόστατους</w:t>
      </w:r>
      <w:bookmarkStart w:id="0" w:name="_GoBack"/>
      <w:bookmarkEnd w:id="0"/>
      <w:r w:rsidRPr="00B41A9F">
        <w:rPr>
          <w:rFonts w:cstheme="minorHAnsi"/>
          <w:sz w:val="24"/>
          <w:szCs w:val="24"/>
        </w:rPr>
        <w:t xml:space="preserve"> ισχυρισμούς της εταιρείας ΜΟΥΣΕΙΩΝ ΕΣΤΙΑΣΗ Α.Ε. για την αποβολή της από το αναψυκτήριο του Νομισματικού Μουσείου Αθηνών, δηλώνει τα εξής:</w:t>
      </w:r>
    </w:p>
    <w:p w:rsidR="00AA5553" w:rsidRPr="00B41A9F" w:rsidRDefault="00AA5553" w:rsidP="00B41A9F">
      <w:pPr>
        <w:spacing w:line="276" w:lineRule="auto"/>
        <w:jc w:val="both"/>
        <w:rPr>
          <w:rFonts w:cstheme="minorHAnsi"/>
          <w:sz w:val="24"/>
          <w:szCs w:val="24"/>
        </w:rPr>
      </w:pPr>
      <w:r w:rsidRPr="00B41A9F">
        <w:rPr>
          <w:rFonts w:cstheme="minorHAnsi"/>
          <w:sz w:val="24"/>
          <w:szCs w:val="24"/>
        </w:rPr>
        <w:t>•</w:t>
      </w:r>
      <w:r w:rsidRPr="00B41A9F">
        <w:rPr>
          <w:rFonts w:cstheme="minorHAnsi"/>
          <w:sz w:val="24"/>
          <w:szCs w:val="24"/>
        </w:rPr>
        <w:tab/>
        <w:t>Η σύμβαση</w:t>
      </w:r>
      <w:r w:rsidR="00B41A9F" w:rsidRPr="00B41A9F">
        <w:rPr>
          <w:rFonts w:cstheme="minorHAnsi"/>
          <w:sz w:val="24"/>
          <w:szCs w:val="24"/>
        </w:rPr>
        <w:t xml:space="preserve"> </w:t>
      </w:r>
      <w:r w:rsidRPr="00B41A9F">
        <w:rPr>
          <w:rFonts w:cstheme="minorHAnsi"/>
          <w:sz w:val="24"/>
          <w:szCs w:val="24"/>
        </w:rPr>
        <w:t xml:space="preserve">μίσθωσης με τη συγκεκριμένη εταιρεία έχει λήξει από το 2017.    Δεν ανανεώθηκε. Δεν παρατάθηκε.  </w:t>
      </w:r>
    </w:p>
    <w:p w:rsidR="00AA5553" w:rsidRPr="00B41A9F" w:rsidRDefault="00AA5553" w:rsidP="00B41A9F">
      <w:pPr>
        <w:spacing w:line="276" w:lineRule="auto"/>
        <w:jc w:val="both"/>
        <w:rPr>
          <w:rFonts w:cstheme="minorHAnsi"/>
          <w:sz w:val="24"/>
          <w:szCs w:val="24"/>
        </w:rPr>
      </w:pPr>
      <w:r w:rsidRPr="00B41A9F">
        <w:rPr>
          <w:rFonts w:cstheme="minorHAnsi"/>
          <w:sz w:val="24"/>
          <w:szCs w:val="24"/>
        </w:rPr>
        <w:t>•</w:t>
      </w:r>
      <w:r w:rsidRPr="00B41A9F">
        <w:rPr>
          <w:rFonts w:cstheme="minorHAnsi"/>
          <w:sz w:val="24"/>
          <w:szCs w:val="24"/>
        </w:rPr>
        <w:tab/>
        <w:t xml:space="preserve">Ο νόμος ορίζει ότι μετά τη λήξη της σύμβασης, το αναψυκτήριο παραδίδεται ελεύθερο, χωρίς καμία  άλλη διαδικασία. </w:t>
      </w:r>
    </w:p>
    <w:p w:rsidR="00AA5553" w:rsidRPr="00B41A9F" w:rsidRDefault="00AA5553" w:rsidP="00B41A9F">
      <w:pPr>
        <w:spacing w:line="276" w:lineRule="auto"/>
        <w:jc w:val="both"/>
        <w:rPr>
          <w:rFonts w:cstheme="minorHAnsi"/>
          <w:sz w:val="24"/>
          <w:szCs w:val="24"/>
        </w:rPr>
      </w:pPr>
      <w:r w:rsidRPr="00B41A9F">
        <w:rPr>
          <w:rFonts w:cstheme="minorHAnsi"/>
          <w:sz w:val="24"/>
          <w:szCs w:val="24"/>
        </w:rPr>
        <w:t>•</w:t>
      </w:r>
      <w:r w:rsidRPr="00B41A9F">
        <w:rPr>
          <w:rFonts w:cstheme="minorHAnsi"/>
          <w:sz w:val="24"/>
          <w:szCs w:val="24"/>
        </w:rPr>
        <w:tab/>
        <w:t>Ο ΟΔΑΠ υποχρεούται να ενεργήσει δημόσιο πλειοδοτικό διαγωνισμό, πράγμα που έκανε.</w:t>
      </w:r>
    </w:p>
    <w:p w:rsidR="00AA5553" w:rsidRPr="00B41A9F" w:rsidRDefault="00AA5553" w:rsidP="00B41A9F">
      <w:pPr>
        <w:spacing w:line="276" w:lineRule="auto"/>
        <w:jc w:val="both"/>
        <w:rPr>
          <w:rFonts w:cstheme="minorHAnsi"/>
          <w:sz w:val="24"/>
          <w:szCs w:val="24"/>
        </w:rPr>
      </w:pPr>
      <w:r w:rsidRPr="00B41A9F">
        <w:rPr>
          <w:rFonts w:cstheme="minorHAnsi"/>
          <w:sz w:val="24"/>
          <w:szCs w:val="24"/>
        </w:rPr>
        <w:t>•</w:t>
      </w:r>
      <w:r w:rsidRPr="00B41A9F">
        <w:rPr>
          <w:rFonts w:cstheme="minorHAnsi"/>
          <w:sz w:val="24"/>
          <w:szCs w:val="24"/>
        </w:rPr>
        <w:tab/>
        <w:t xml:space="preserve">Πριν από τη διενέργεια του νέου διαγωνισμού, όλοι οι κάτοχοι των </w:t>
      </w:r>
      <w:proofErr w:type="spellStart"/>
      <w:r w:rsidRPr="00B41A9F">
        <w:rPr>
          <w:rFonts w:cstheme="minorHAnsi"/>
          <w:sz w:val="24"/>
          <w:szCs w:val="24"/>
        </w:rPr>
        <w:t>αναψυκτηρίων</w:t>
      </w:r>
      <w:proofErr w:type="spellEnd"/>
      <w:r w:rsidRPr="00B41A9F">
        <w:rPr>
          <w:rFonts w:cstheme="minorHAnsi"/>
          <w:sz w:val="24"/>
          <w:szCs w:val="24"/>
        </w:rPr>
        <w:t xml:space="preserve"> με ληγμένες μισθώσεις, μεταξύ των οποίων και η συγκεκριμένη εταιρεία, ειδοποιήθηκαν να τα παραδώσουν οικειοθελώς, προκειμένου να μην εκδοθεί σε βάρος τους πρωτόκολλο διοικητικής αποβολής. </w:t>
      </w:r>
    </w:p>
    <w:p w:rsidR="00AA5553" w:rsidRPr="00B41A9F" w:rsidRDefault="00AA5553" w:rsidP="00B41A9F">
      <w:pPr>
        <w:spacing w:line="276" w:lineRule="auto"/>
        <w:jc w:val="both"/>
        <w:rPr>
          <w:rFonts w:cstheme="minorHAnsi"/>
          <w:sz w:val="24"/>
          <w:szCs w:val="24"/>
        </w:rPr>
      </w:pPr>
      <w:r w:rsidRPr="00B41A9F">
        <w:rPr>
          <w:rFonts w:cstheme="minorHAnsi"/>
          <w:sz w:val="24"/>
          <w:szCs w:val="24"/>
        </w:rPr>
        <w:t>•</w:t>
      </w:r>
      <w:r w:rsidRPr="00B41A9F">
        <w:rPr>
          <w:rFonts w:cstheme="minorHAnsi"/>
          <w:sz w:val="24"/>
          <w:szCs w:val="24"/>
        </w:rPr>
        <w:tab/>
        <w:t xml:space="preserve">Η εταιρία ΜΟΥΣΕΙΩΝ ΕΣΤΙΑΣΗ ΑΕ αρνήθηκε ρητά να παραδώσει το αναψυκτήριο αν και λειτουργούσε χωρίς σύμβαση και χωρίς άδεια λειτουργίας, πέραν της προηγούμενης καταχρηστικής χρήσης, σχεδόν  επί μία εξαετία. </w:t>
      </w:r>
    </w:p>
    <w:p w:rsidR="00AA5553" w:rsidRPr="00B41A9F" w:rsidRDefault="00AA5553" w:rsidP="00B41A9F">
      <w:pPr>
        <w:spacing w:line="276" w:lineRule="auto"/>
        <w:jc w:val="both"/>
        <w:rPr>
          <w:rFonts w:cstheme="minorHAnsi"/>
          <w:sz w:val="24"/>
          <w:szCs w:val="24"/>
        </w:rPr>
      </w:pPr>
      <w:r w:rsidRPr="00B41A9F">
        <w:rPr>
          <w:rFonts w:cstheme="minorHAnsi"/>
          <w:sz w:val="24"/>
          <w:szCs w:val="24"/>
        </w:rPr>
        <w:t>•</w:t>
      </w:r>
      <w:r w:rsidRPr="00B41A9F">
        <w:rPr>
          <w:rFonts w:cstheme="minorHAnsi"/>
          <w:sz w:val="24"/>
          <w:szCs w:val="24"/>
        </w:rPr>
        <w:tab/>
        <w:t xml:space="preserve">Η εταιρεία έχει οικονομικές εκκρεμότητες προς τον Ο.Δ.Α.Π. Η λειτουργία του </w:t>
      </w:r>
      <w:proofErr w:type="spellStart"/>
      <w:r w:rsidRPr="00B41A9F">
        <w:rPr>
          <w:rFonts w:cstheme="minorHAnsi"/>
          <w:sz w:val="24"/>
          <w:szCs w:val="24"/>
        </w:rPr>
        <w:t>αναψυκτηρίου</w:t>
      </w:r>
      <w:proofErr w:type="spellEnd"/>
      <w:r w:rsidRPr="00B41A9F">
        <w:rPr>
          <w:rFonts w:cstheme="minorHAnsi"/>
          <w:sz w:val="24"/>
          <w:szCs w:val="24"/>
        </w:rPr>
        <w:t xml:space="preserve"> δεν υπήρξε ανεπίληπτη.</w:t>
      </w:r>
    </w:p>
    <w:p w:rsidR="00AA5553" w:rsidRPr="00B41A9F" w:rsidRDefault="00AA5553" w:rsidP="00B41A9F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AA5553" w:rsidRDefault="00AA5553" w:rsidP="00AA5553"/>
    <w:p w:rsidR="00E07520" w:rsidRDefault="00AA5553">
      <w:r>
        <w:t xml:space="preserve">        </w:t>
      </w:r>
    </w:p>
    <w:sectPr w:rsidR="00E075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553"/>
    <w:rsid w:val="0090593D"/>
    <w:rsid w:val="00AA5553"/>
    <w:rsid w:val="00B41A9F"/>
    <w:rsid w:val="00CA1922"/>
    <w:rsid w:val="00E0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C2EA7"/>
  <w15:chartTrackingRefBased/>
  <w15:docId w15:val="{5C4F8A5B-E586-4BC4-82CB-2C0CF92A2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584CDDE4-80AB-4AF9-AE0A-CFE5D77F6473}"/>
</file>

<file path=customXml/itemProps2.xml><?xml version="1.0" encoding="utf-8"?>
<ds:datastoreItem xmlns:ds="http://schemas.openxmlformats.org/officeDocument/2006/customXml" ds:itemID="{07416FCB-7CD8-4708-8028-70E5065F17C0}"/>
</file>

<file path=customXml/itemProps3.xml><?xml version="1.0" encoding="utf-8"?>
<ds:datastoreItem xmlns:ds="http://schemas.openxmlformats.org/officeDocument/2006/customXml" ds:itemID="{759981E5-B091-484D-8EC1-36E34C31F5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 ΟΔΑΠ απαντά στους ανυπόστατους ισχυρισμούς της εταιρείας ΜΟΥΣΕΙΩΝ ΕΣΤΑΣΗ ΑΕ για το αναψυκτήριο στο Νομισματικό Μουσείο</dc:title>
  <dc:subject/>
  <dc:creator>Γιώργος Κοβός</dc:creator>
  <cp:keywords/>
  <dc:description/>
  <cp:lastModifiedBy>Ελευθερία Πελτέκη</cp:lastModifiedBy>
  <cp:revision>3</cp:revision>
  <dcterms:created xsi:type="dcterms:W3CDTF">2023-09-28T18:44:00Z</dcterms:created>
  <dcterms:modified xsi:type="dcterms:W3CDTF">2023-09-28T18:45:00Z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